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9C7E" w14:textId="77777777" w:rsidR="00AB3084" w:rsidRDefault="00AB3084" w:rsidP="00A46E3D">
      <w:pPr>
        <w:spacing w:after="0" w:line="240" w:lineRule="auto"/>
        <w:jc w:val="center"/>
        <w:rPr>
          <w:rFonts w:ascii="Times New Roman" w:hAnsi="Times New Roman" w:cs="Times New Roman"/>
          <w:b/>
          <w:sz w:val="24"/>
          <w:szCs w:val="24"/>
        </w:rPr>
      </w:pPr>
    </w:p>
    <w:p w14:paraId="32218882" w14:textId="58F6FD89" w:rsidR="00AB3084" w:rsidRDefault="00AB3084" w:rsidP="00A46E3D">
      <w:pPr>
        <w:spacing w:after="0" w:line="240" w:lineRule="auto"/>
        <w:jc w:val="center"/>
        <w:rPr>
          <w:rFonts w:ascii="Times New Roman" w:hAnsi="Times New Roman" w:cs="Times New Roman"/>
          <w:b/>
          <w:sz w:val="24"/>
          <w:szCs w:val="24"/>
        </w:rPr>
      </w:pPr>
      <w:r w:rsidRPr="00840FB7">
        <w:rPr>
          <w:rFonts w:ascii="Times New Roman" w:hAnsi="Times New Roman" w:cs="Times New Roman"/>
          <w:b/>
          <w:sz w:val="24"/>
          <w:szCs w:val="24"/>
        </w:rPr>
        <w:t>İKTİSADİ VE İDARİ BİLİMLER FAKÜLTESİ DEKANLIĞINA</w:t>
      </w:r>
    </w:p>
    <w:p w14:paraId="1669545A" w14:textId="77777777" w:rsidR="00AB3084" w:rsidRDefault="00AB3084" w:rsidP="00A46E3D">
      <w:pPr>
        <w:spacing w:after="0" w:line="240" w:lineRule="auto"/>
        <w:jc w:val="center"/>
        <w:rPr>
          <w:rFonts w:ascii="Times New Roman" w:hAnsi="Times New Roman" w:cs="Times New Roman"/>
          <w:b/>
          <w:sz w:val="24"/>
          <w:szCs w:val="24"/>
        </w:rPr>
      </w:pPr>
    </w:p>
    <w:p w14:paraId="3958A4B0" w14:textId="01942970" w:rsidR="00A46E3D" w:rsidRDefault="00A46E3D" w:rsidP="00A46E3D">
      <w:pPr>
        <w:spacing w:after="0" w:line="240" w:lineRule="auto"/>
        <w:jc w:val="center"/>
        <w:rPr>
          <w:rFonts w:ascii="Times New Roman" w:hAnsi="Times New Roman" w:cs="Times New Roman"/>
          <w:b/>
          <w:sz w:val="24"/>
          <w:szCs w:val="24"/>
        </w:rPr>
      </w:pPr>
      <w:r w:rsidRPr="00840FB7">
        <w:rPr>
          <w:rFonts w:ascii="Times New Roman" w:hAnsi="Times New Roman" w:cs="Times New Roman"/>
          <w:b/>
          <w:sz w:val="24"/>
          <w:szCs w:val="24"/>
        </w:rPr>
        <w:t>BÜTÜNLEME SINA</w:t>
      </w:r>
      <w:r w:rsidR="0072004F">
        <w:rPr>
          <w:rFonts w:ascii="Times New Roman" w:hAnsi="Times New Roman" w:cs="Times New Roman"/>
          <w:b/>
          <w:sz w:val="24"/>
          <w:szCs w:val="24"/>
        </w:rPr>
        <w:t xml:space="preserve">V </w:t>
      </w:r>
      <w:r w:rsidRPr="00840FB7">
        <w:rPr>
          <w:rFonts w:ascii="Times New Roman" w:hAnsi="Times New Roman" w:cs="Times New Roman"/>
          <w:b/>
          <w:sz w:val="24"/>
          <w:szCs w:val="24"/>
        </w:rPr>
        <w:t>BAŞVURU FORMU</w:t>
      </w:r>
    </w:p>
    <w:p w14:paraId="683472DC" w14:textId="77777777" w:rsidR="00D005FB" w:rsidRPr="00840FB7" w:rsidRDefault="00D005FB" w:rsidP="00A46E3D">
      <w:pPr>
        <w:spacing w:after="0" w:line="276" w:lineRule="auto"/>
        <w:jc w:val="center"/>
        <w:rPr>
          <w:rFonts w:ascii="Times New Roman" w:hAnsi="Times New Roman" w:cs="Times New Roman"/>
          <w:sz w:val="24"/>
          <w:szCs w:val="24"/>
        </w:rPr>
      </w:pPr>
    </w:p>
    <w:p w14:paraId="31CCED2B" w14:textId="202CCD91" w:rsidR="003C6948" w:rsidRPr="009F7454" w:rsidRDefault="00A46E3D" w:rsidP="009F7454">
      <w:pPr>
        <w:jc w:val="right"/>
        <w:rPr>
          <w:rFonts w:ascii="Times New Roman" w:hAnsi="Times New Roman" w:cs="Times New Roman"/>
          <w:sz w:val="24"/>
          <w:szCs w:val="24"/>
        </w:rPr>
      </w:pPr>
      <w:proofErr w:type="gramStart"/>
      <w:r w:rsidRPr="00840FB7">
        <w:rPr>
          <w:rFonts w:ascii="Times New Roman" w:hAnsi="Times New Roman" w:cs="Times New Roman"/>
          <w:sz w:val="24"/>
          <w:szCs w:val="24"/>
        </w:rPr>
        <w:t>…..</w:t>
      </w:r>
      <w:proofErr w:type="gramEnd"/>
      <w:r w:rsidRPr="00840FB7">
        <w:rPr>
          <w:rFonts w:ascii="Times New Roman" w:hAnsi="Times New Roman" w:cs="Times New Roman"/>
          <w:sz w:val="24"/>
          <w:szCs w:val="24"/>
        </w:rPr>
        <w:t>/…../2</w:t>
      </w:r>
      <w:r w:rsidR="00F036D9">
        <w:rPr>
          <w:rFonts w:ascii="Times New Roman" w:hAnsi="Times New Roman" w:cs="Times New Roman"/>
          <w:sz w:val="24"/>
          <w:szCs w:val="24"/>
        </w:rPr>
        <w:t>0</w:t>
      </w:r>
      <w:r w:rsidR="000747DF">
        <w:rPr>
          <w:rFonts w:ascii="Times New Roman" w:hAnsi="Times New Roman" w:cs="Times New Roman"/>
          <w:sz w:val="24"/>
          <w:szCs w:val="24"/>
        </w:rPr>
        <w:t>..</w:t>
      </w:r>
    </w:p>
    <w:p w14:paraId="4901B1F7" w14:textId="77777777" w:rsidR="000747DF" w:rsidRPr="00840FB7" w:rsidRDefault="000747DF" w:rsidP="000747DF">
      <w:pPr>
        <w:spacing w:after="0"/>
        <w:jc w:val="center"/>
        <w:rPr>
          <w:rFonts w:ascii="Times New Roman" w:hAnsi="Times New Roman" w:cs="Times New Roman"/>
          <w:b/>
          <w:sz w:val="24"/>
          <w:szCs w:val="24"/>
        </w:rPr>
      </w:pPr>
    </w:p>
    <w:tbl>
      <w:tblPr>
        <w:tblStyle w:val="TabloKlavuzu"/>
        <w:tblW w:w="5300" w:type="pct"/>
        <w:tblInd w:w="-289" w:type="dxa"/>
        <w:tblLook w:val="04A0" w:firstRow="1" w:lastRow="0" w:firstColumn="1" w:lastColumn="0" w:noHBand="0" w:noVBand="1"/>
      </w:tblPr>
      <w:tblGrid>
        <w:gridCol w:w="396"/>
        <w:gridCol w:w="1339"/>
        <w:gridCol w:w="5106"/>
        <w:gridCol w:w="853"/>
        <w:gridCol w:w="2513"/>
      </w:tblGrid>
      <w:tr w:rsidR="00840FB7" w:rsidRPr="00840FB7" w14:paraId="293076F6" w14:textId="77777777" w:rsidTr="009B6AED">
        <w:tc>
          <w:tcPr>
            <w:tcW w:w="194" w:type="pct"/>
            <w:shd w:val="clear" w:color="auto" w:fill="BFBFBF" w:themeFill="background1" w:themeFillShade="BF"/>
          </w:tcPr>
          <w:p w14:paraId="1DB36A62" w14:textId="5CBB5F6B" w:rsidR="00840FB7" w:rsidRPr="00840FB7" w:rsidRDefault="00840FB7" w:rsidP="00BE5B65">
            <w:pPr>
              <w:rPr>
                <w:rFonts w:ascii="Times New Roman" w:hAnsi="Times New Roman" w:cs="Times New Roman"/>
                <w:sz w:val="24"/>
                <w:szCs w:val="24"/>
              </w:rPr>
            </w:pPr>
            <w:r w:rsidRPr="00840FB7">
              <w:rPr>
                <w:rFonts w:ascii="Times New Roman" w:hAnsi="Times New Roman" w:cs="Times New Roman"/>
                <w:sz w:val="24"/>
                <w:szCs w:val="24"/>
              </w:rPr>
              <w:t xml:space="preserve"> </w:t>
            </w:r>
          </w:p>
        </w:tc>
        <w:tc>
          <w:tcPr>
            <w:tcW w:w="656" w:type="pct"/>
            <w:shd w:val="clear" w:color="auto" w:fill="BFBFBF" w:themeFill="background1" w:themeFillShade="BF"/>
            <w:vAlign w:val="center"/>
          </w:tcPr>
          <w:p w14:paraId="0704EA53" w14:textId="77777777" w:rsidR="00840FB7" w:rsidRPr="00840FB7" w:rsidRDefault="00840FB7" w:rsidP="00840FB7">
            <w:pPr>
              <w:jc w:val="center"/>
              <w:rPr>
                <w:rFonts w:ascii="Times New Roman" w:hAnsi="Times New Roman" w:cs="Times New Roman"/>
                <w:b/>
                <w:bCs/>
              </w:rPr>
            </w:pPr>
            <w:r w:rsidRPr="00840FB7">
              <w:rPr>
                <w:rFonts w:ascii="Times New Roman" w:hAnsi="Times New Roman" w:cs="Times New Roman"/>
                <w:b/>
                <w:bCs/>
              </w:rPr>
              <w:t>DERSİN</w:t>
            </w:r>
          </w:p>
          <w:p w14:paraId="629E38E2" w14:textId="77777777" w:rsidR="00840FB7" w:rsidRPr="00840FB7" w:rsidRDefault="00840FB7" w:rsidP="00840FB7">
            <w:pPr>
              <w:jc w:val="center"/>
              <w:rPr>
                <w:rFonts w:ascii="Times New Roman" w:hAnsi="Times New Roman" w:cs="Times New Roman"/>
                <w:b/>
                <w:bCs/>
              </w:rPr>
            </w:pPr>
            <w:r w:rsidRPr="00840FB7">
              <w:rPr>
                <w:rFonts w:ascii="Times New Roman" w:hAnsi="Times New Roman" w:cs="Times New Roman"/>
                <w:b/>
                <w:bCs/>
              </w:rPr>
              <w:t>KODU</w:t>
            </w:r>
          </w:p>
        </w:tc>
        <w:tc>
          <w:tcPr>
            <w:tcW w:w="2501" w:type="pct"/>
            <w:shd w:val="clear" w:color="auto" w:fill="D9D9D9" w:themeFill="background1" w:themeFillShade="D9"/>
            <w:vAlign w:val="center"/>
          </w:tcPr>
          <w:p w14:paraId="6AF921EC" w14:textId="77777777" w:rsidR="00840FB7" w:rsidRPr="00840FB7" w:rsidRDefault="00840FB7" w:rsidP="00840FB7">
            <w:pPr>
              <w:jc w:val="center"/>
              <w:rPr>
                <w:rFonts w:ascii="Times New Roman" w:hAnsi="Times New Roman" w:cs="Times New Roman"/>
                <w:b/>
                <w:bCs/>
              </w:rPr>
            </w:pPr>
            <w:r w:rsidRPr="00840FB7">
              <w:rPr>
                <w:rFonts w:ascii="Times New Roman" w:hAnsi="Times New Roman" w:cs="Times New Roman"/>
                <w:b/>
                <w:bCs/>
              </w:rPr>
              <w:t>DERSİN ADI</w:t>
            </w:r>
          </w:p>
        </w:tc>
        <w:tc>
          <w:tcPr>
            <w:tcW w:w="418" w:type="pct"/>
            <w:shd w:val="clear" w:color="auto" w:fill="D9D9D9" w:themeFill="background1" w:themeFillShade="D9"/>
            <w:vAlign w:val="center"/>
          </w:tcPr>
          <w:p w14:paraId="422F5393" w14:textId="2648C7AC" w:rsidR="00840FB7" w:rsidRPr="00840FB7" w:rsidRDefault="00840FB7" w:rsidP="00840FB7">
            <w:pPr>
              <w:jc w:val="center"/>
              <w:rPr>
                <w:rFonts w:ascii="Times New Roman" w:hAnsi="Times New Roman" w:cs="Times New Roman"/>
                <w:b/>
                <w:bCs/>
              </w:rPr>
            </w:pPr>
            <w:r w:rsidRPr="00840FB7">
              <w:rPr>
                <w:rFonts w:ascii="Times New Roman" w:hAnsi="Times New Roman" w:cs="Times New Roman"/>
                <w:b/>
                <w:bCs/>
              </w:rPr>
              <w:t>HARF NOTU</w:t>
            </w:r>
          </w:p>
        </w:tc>
        <w:tc>
          <w:tcPr>
            <w:tcW w:w="1231" w:type="pct"/>
            <w:shd w:val="clear" w:color="auto" w:fill="D9D9D9" w:themeFill="background1" w:themeFillShade="D9"/>
          </w:tcPr>
          <w:p w14:paraId="7297432F" w14:textId="2BD9160A" w:rsidR="00840FB7" w:rsidRPr="00840FB7" w:rsidRDefault="00840FB7" w:rsidP="00816519">
            <w:pPr>
              <w:jc w:val="center"/>
              <w:rPr>
                <w:rFonts w:ascii="Times New Roman" w:hAnsi="Times New Roman" w:cs="Times New Roman"/>
                <w:b/>
                <w:bCs/>
              </w:rPr>
            </w:pPr>
            <w:r w:rsidRPr="00840FB7">
              <w:rPr>
                <w:rFonts w:ascii="Times New Roman" w:hAnsi="Times New Roman" w:cs="Times New Roman"/>
                <w:b/>
                <w:bCs/>
              </w:rPr>
              <w:t>DERSİN ALINDIĞI EĞİTİM DÖNEMİ</w:t>
            </w:r>
          </w:p>
        </w:tc>
      </w:tr>
      <w:tr w:rsidR="00840FB7" w:rsidRPr="00840FB7" w14:paraId="6C08AF13" w14:textId="77777777" w:rsidTr="000747DF">
        <w:trPr>
          <w:trHeight w:val="536"/>
        </w:trPr>
        <w:tc>
          <w:tcPr>
            <w:tcW w:w="194" w:type="pct"/>
          </w:tcPr>
          <w:p w14:paraId="43508ACB" w14:textId="77777777" w:rsidR="00840FB7" w:rsidRPr="00840FB7" w:rsidRDefault="00840FB7">
            <w:pPr>
              <w:rPr>
                <w:rFonts w:ascii="Times New Roman" w:hAnsi="Times New Roman" w:cs="Times New Roman"/>
                <w:sz w:val="24"/>
                <w:szCs w:val="24"/>
              </w:rPr>
            </w:pPr>
            <w:r w:rsidRPr="00840FB7">
              <w:rPr>
                <w:rFonts w:ascii="Times New Roman" w:hAnsi="Times New Roman" w:cs="Times New Roman"/>
                <w:sz w:val="24"/>
                <w:szCs w:val="24"/>
              </w:rPr>
              <w:t>1.</w:t>
            </w:r>
          </w:p>
        </w:tc>
        <w:tc>
          <w:tcPr>
            <w:tcW w:w="656" w:type="pct"/>
          </w:tcPr>
          <w:p w14:paraId="03E955E8" w14:textId="77777777" w:rsidR="00840FB7" w:rsidRPr="00840FB7" w:rsidRDefault="00840FB7">
            <w:pPr>
              <w:rPr>
                <w:rFonts w:ascii="Times New Roman" w:hAnsi="Times New Roman" w:cs="Times New Roman"/>
                <w:sz w:val="24"/>
                <w:szCs w:val="24"/>
              </w:rPr>
            </w:pPr>
          </w:p>
        </w:tc>
        <w:tc>
          <w:tcPr>
            <w:tcW w:w="2501" w:type="pct"/>
          </w:tcPr>
          <w:p w14:paraId="299155B0" w14:textId="77777777" w:rsidR="00840FB7" w:rsidRPr="00840FB7" w:rsidRDefault="00840FB7">
            <w:pPr>
              <w:rPr>
                <w:rFonts w:ascii="Times New Roman" w:hAnsi="Times New Roman" w:cs="Times New Roman"/>
                <w:sz w:val="24"/>
                <w:szCs w:val="24"/>
              </w:rPr>
            </w:pPr>
          </w:p>
        </w:tc>
        <w:tc>
          <w:tcPr>
            <w:tcW w:w="418" w:type="pct"/>
          </w:tcPr>
          <w:p w14:paraId="7A8E0D8F" w14:textId="77777777" w:rsidR="00840FB7" w:rsidRPr="00840FB7" w:rsidRDefault="00840FB7" w:rsidP="005F2A27">
            <w:pPr>
              <w:jc w:val="center"/>
              <w:rPr>
                <w:rFonts w:ascii="Times New Roman" w:hAnsi="Times New Roman" w:cs="Times New Roman"/>
                <w:sz w:val="24"/>
                <w:szCs w:val="24"/>
              </w:rPr>
            </w:pPr>
          </w:p>
        </w:tc>
        <w:tc>
          <w:tcPr>
            <w:tcW w:w="1231" w:type="pct"/>
          </w:tcPr>
          <w:p w14:paraId="47910173" w14:textId="1EAFA4EC" w:rsidR="00840FB7" w:rsidRPr="00840FB7" w:rsidRDefault="00840FB7" w:rsidP="005F2A27">
            <w:pPr>
              <w:jc w:val="center"/>
              <w:rPr>
                <w:rFonts w:ascii="Times New Roman" w:hAnsi="Times New Roman" w:cs="Times New Roman"/>
                <w:sz w:val="24"/>
                <w:szCs w:val="24"/>
              </w:rPr>
            </w:pPr>
            <w:r w:rsidRPr="00840FB7">
              <w:rPr>
                <w:rFonts w:ascii="Times New Roman" w:hAnsi="Times New Roman" w:cs="Times New Roman"/>
                <w:sz w:val="24"/>
                <w:szCs w:val="24"/>
              </w:rPr>
              <w:t>…….…….. Güz/Bahar</w:t>
            </w:r>
          </w:p>
        </w:tc>
      </w:tr>
      <w:tr w:rsidR="00840FB7" w:rsidRPr="00840FB7" w14:paraId="29ADCAA6" w14:textId="77777777" w:rsidTr="000747DF">
        <w:trPr>
          <w:trHeight w:val="571"/>
        </w:trPr>
        <w:tc>
          <w:tcPr>
            <w:tcW w:w="194" w:type="pct"/>
          </w:tcPr>
          <w:p w14:paraId="243154F4" w14:textId="77777777" w:rsidR="00840FB7" w:rsidRPr="00840FB7" w:rsidRDefault="00840FB7">
            <w:pPr>
              <w:rPr>
                <w:rFonts w:ascii="Times New Roman" w:hAnsi="Times New Roman" w:cs="Times New Roman"/>
                <w:sz w:val="24"/>
                <w:szCs w:val="24"/>
              </w:rPr>
            </w:pPr>
            <w:r w:rsidRPr="00840FB7">
              <w:rPr>
                <w:rFonts w:ascii="Times New Roman" w:hAnsi="Times New Roman" w:cs="Times New Roman"/>
                <w:sz w:val="24"/>
                <w:szCs w:val="24"/>
              </w:rPr>
              <w:t>2.</w:t>
            </w:r>
          </w:p>
        </w:tc>
        <w:tc>
          <w:tcPr>
            <w:tcW w:w="656" w:type="pct"/>
          </w:tcPr>
          <w:p w14:paraId="1394E198" w14:textId="77777777" w:rsidR="00840FB7" w:rsidRPr="00840FB7" w:rsidRDefault="00840FB7">
            <w:pPr>
              <w:rPr>
                <w:rFonts w:ascii="Times New Roman" w:hAnsi="Times New Roman" w:cs="Times New Roman"/>
                <w:sz w:val="24"/>
                <w:szCs w:val="24"/>
              </w:rPr>
            </w:pPr>
          </w:p>
        </w:tc>
        <w:tc>
          <w:tcPr>
            <w:tcW w:w="2501" w:type="pct"/>
          </w:tcPr>
          <w:p w14:paraId="519F4C99" w14:textId="77777777" w:rsidR="00840FB7" w:rsidRPr="00840FB7" w:rsidRDefault="00840FB7">
            <w:pPr>
              <w:rPr>
                <w:rFonts w:ascii="Times New Roman" w:hAnsi="Times New Roman" w:cs="Times New Roman"/>
                <w:sz w:val="24"/>
                <w:szCs w:val="24"/>
              </w:rPr>
            </w:pPr>
          </w:p>
        </w:tc>
        <w:tc>
          <w:tcPr>
            <w:tcW w:w="418" w:type="pct"/>
          </w:tcPr>
          <w:p w14:paraId="6020A84B" w14:textId="77777777" w:rsidR="00840FB7" w:rsidRPr="00840FB7" w:rsidRDefault="00840FB7" w:rsidP="005F2A27">
            <w:pPr>
              <w:jc w:val="center"/>
              <w:rPr>
                <w:rFonts w:ascii="Times New Roman" w:hAnsi="Times New Roman" w:cs="Times New Roman"/>
                <w:sz w:val="24"/>
                <w:szCs w:val="24"/>
              </w:rPr>
            </w:pPr>
          </w:p>
        </w:tc>
        <w:tc>
          <w:tcPr>
            <w:tcW w:w="1231" w:type="pct"/>
          </w:tcPr>
          <w:p w14:paraId="674A7540" w14:textId="6AF98D6F" w:rsidR="00840FB7" w:rsidRPr="00840FB7" w:rsidRDefault="00840FB7" w:rsidP="005F2A27">
            <w:pPr>
              <w:jc w:val="center"/>
              <w:rPr>
                <w:rFonts w:ascii="Times New Roman" w:hAnsi="Times New Roman" w:cs="Times New Roman"/>
                <w:sz w:val="24"/>
                <w:szCs w:val="24"/>
              </w:rPr>
            </w:pPr>
            <w:r w:rsidRPr="00840FB7">
              <w:rPr>
                <w:rFonts w:ascii="Times New Roman" w:hAnsi="Times New Roman" w:cs="Times New Roman"/>
                <w:sz w:val="24"/>
                <w:szCs w:val="24"/>
              </w:rPr>
              <w:t>…….…….. Güz/Bahar</w:t>
            </w:r>
          </w:p>
        </w:tc>
      </w:tr>
      <w:tr w:rsidR="004E6FA1" w:rsidRPr="00840FB7" w14:paraId="14D44556" w14:textId="77777777" w:rsidTr="000747DF">
        <w:trPr>
          <w:trHeight w:val="571"/>
        </w:trPr>
        <w:tc>
          <w:tcPr>
            <w:tcW w:w="194" w:type="pct"/>
          </w:tcPr>
          <w:p w14:paraId="2992B561" w14:textId="15A48EAF" w:rsidR="004E6FA1" w:rsidRPr="00840FB7" w:rsidRDefault="004E6FA1" w:rsidP="004E6FA1">
            <w:pPr>
              <w:rPr>
                <w:rFonts w:ascii="Times New Roman" w:hAnsi="Times New Roman" w:cs="Times New Roman"/>
                <w:sz w:val="24"/>
                <w:szCs w:val="24"/>
              </w:rPr>
            </w:pPr>
            <w:r w:rsidRPr="00840FB7">
              <w:rPr>
                <w:rFonts w:ascii="Times New Roman" w:hAnsi="Times New Roman" w:cs="Times New Roman"/>
                <w:sz w:val="24"/>
                <w:szCs w:val="24"/>
              </w:rPr>
              <w:t>3.</w:t>
            </w:r>
          </w:p>
        </w:tc>
        <w:tc>
          <w:tcPr>
            <w:tcW w:w="656" w:type="pct"/>
          </w:tcPr>
          <w:p w14:paraId="7C4523C6" w14:textId="77777777" w:rsidR="004E6FA1" w:rsidRPr="00840FB7" w:rsidRDefault="004E6FA1" w:rsidP="004E6FA1">
            <w:pPr>
              <w:rPr>
                <w:rFonts w:ascii="Times New Roman" w:hAnsi="Times New Roman" w:cs="Times New Roman"/>
                <w:sz w:val="24"/>
                <w:szCs w:val="24"/>
              </w:rPr>
            </w:pPr>
          </w:p>
        </w:tc>
        <w:tc>
          <w:tcPr>
            <w:tcW w:w="2501" w:type="pct"/>
          </w:tcPr>
          <w:p w14:paraId="037A6575" w14:textId="77777777" w:rsidR="004E6FA1" w:rsidRPr="00840FB7" w:rsidRDefault="004E6FA1" w:rsidP="004E6FA1">
            <w:pPr>
              <w:rPr>
                <w:rFonts w:ascii="Times New Roman" w:hAnsi="Times New Roman" w:cs="Times New Roman"/>
                <w:sz w:val="24"/>
                <w:szCs w:val="24"/>
              </w:rPr>
            </w:pPr>
          </w:p>
        </w:tc>
        <w:tc>
          <w:tcPr>
            <w:tcW w:w="418" w:type="pct"/>
          </w:tcPr>
          <w:p w14:paraId="0992FD2B" w14:textId="77777777" w:rsidR="004E6FA1" w:rsidRPr="00840FB7" w:rsidRDefault="004E6FA1" w:rsidP="004E6FA1">
            <w:pPr>
              <w:jc w:val="center"/>
              <w:rPr>
                <w:rFonts w:ascii="Times New Roman" w:hAnsi="Times New Roman" w:cs="Times New Roman"/>
                <w:sz w:val="24"/>
                <w:szCs w:val="24"/>
              </w:rPr>
            </w:pPr>
          </w:p>
        </w:tc>
        <w:tc>
          <w:tcPr>
            <w:tcW w:w="1231" w:type="pct"/>
          </w:tcPr>
          <w:p w14:paraId="67070EEB" w14:textId="65028153" w:rsidR="004E6FA1" w:rsidRPr="00840FB7" w:rsidRDefault="004E6FA1" w:rsidP="004E6FA1">
            <w:pPr>
              <w:jc w:val="center"/>
              <w:rPr>
                <w:rFonts w:ascii="Times New Roman" w:hAnsi="Times New Roman" w:cs="Times New Roman"/>
                <w:sz w:val="24"/>
                <w:szCs w:val="24"/>
              </w:rPr>
            </w:pPr>
            <w:r w:rsidRPr="00840FB7">
              <w:rPr>
                <w:rFonts w:ascii="Times New Roman" w:hAnsi="Times New Roman" w:cs="Times New Roman"/>
                <w:sz w:val="24"/>
                <w:szCs w:val="24"/>
              </w:rPr>
              <w:t>………….. Güz/Bahar</w:t>
            </w:r>
          </w:p>
        </w:tc>
      </w:tr>
      <w:tr w:rsidR="004E6FA1" w:rsidRPr="00840FB7" w14:paraId="72A2EF19" w14:textId="77777777" w:rsidTr="000747DF">
        <w:trPr>
          <w:trHeight w:val="571"/>
        </w:trPr>
        <w:tc>
          <w:tcPr>
            <w:tcW w:w="194" w:type="pct"/>
          </w:tcPr>
          <w:p w14:paraId="0B441CF9" w14:textId="055E8254" w:rsidR="004E6FA1" w:rsidRPr="00840FB7" w:rsidRDefault="004E6FA1" w:rsidP="004E6FA1">
            <w:pPr>
              <w:rPr>
                <w:rFonts w:ascii="Times New Roman" w:hAnsi="Times New Roman" w:cs="Times New Roman"/>
                <w:sz w:val="24"/>
                <w:szCs w:val="24"/>
              </w:rPr>
            </w:pPr>
            <w:r>
              <w:rPr>
                <w:rFonts w:ascii="Times New Roman" w:hAnsi="Times New Roman" w:cs="Times New Roman"/>
                <w:sz w:val="24"/>
                <w:szCs w:val="24"/>
              </w:rPr>
              <w:t>4</w:t>
            </w:r>
            <w:r w:rsidRPr="00840FB7">
              <w:rPr>
                <w:rFonts w:ascii="Times New Roman" w:hAnsi="Times New Roman" w:cs="Times New Roman"/>
                <w:sz w:val="24"/>
                <w:szCs w:val="24"/>
              </w:rPr>
              <w:t>.</w:t>
            </w:r>
          </w:p>
        </w:tc>
        <w:tc>
          <w:tcPr>
            <w:tcW w:w="656" w:type="pct"/>
          </w:tcPr>
          <w:p w14:paraId="4F1827B1" w14:textId="77777777" w:rsidR="004E6FA1" w:rsidRPr="00840FB7" w:rsidRDefault="004E6FA1" w:rsidP="004E6FA1">
            <w:pPr>
              <w:rPr>
                <w:rFonts w:ascii="Times New Roman" w:hAnsi="Times New Roman" w:cs="Times New Roman"/>
                <w:sz w:val="24"/>
                <w:szCs w:val="24"/>
              </w:rPr>
            </w:pPr>
          </w:p>
        </w:tc>
        <w:tc>
          <w:tcPr>
            <w:tcW w:w="2501" w:type="pct"/>
          </w:tcPr>
          <w:p w14:paraId="6CB783B8" w14:textId="77777777" w:rsidR="004E6FA1" w:rsidRPr="00840FB7" w:rsidRDefault="004E6FA1" w:rsidP="004E6FA1">
            <w:pPr>
              <w:rPr>
                <w:rFonts w:ascii="Times New Roman" w:hAnsi="Times New Roman" w:cs="Times New Roman"/>
                <w:sz w:val="24"/>
                <w:szCs w:val="24"/>
              </w:rPr>
            </w:pPr>
          </w:p>
        </w:tc>
        <w:tc>
          <w:tcPr>
            <w:tcW w:w="418" w:type="pct"/>
          </w:tcPr>
          <w:p w14:paraId="772ADB07" w14:textId="77777777" w:rsidR="004E6FA1" w:rsidRPr="00840FB7" w:rsidRDefault="004E6FA1" w:rsidP="004E6FA1">
            <w:pPr>
              <w:jc w:val="center"/>
              <w:rPr>
                <w:rFonts w:ascii="Times New Roman" w:hAnsi="Times New Roman" w:cs="Times New Roman"/>
                <w:sz w:val="24"/>
                <w:szCs w:val="24"/>
              </w:rPr>
            </w:pPr>
          </w:p>
        </w:tc>
        <w:tc>
          <w:tcPr>
            <w:tcW w:w="1231" w:type="pct"/>
          </w:tcPr>
          <w:p w14:paraId="5745228D" w14:textId="767020F6" w:rsidR="004E6FA1" w:rsidRPr="00840FB7" w:rsidRDefault="004E6FA1" w:rsidP="004E6FA1">
            <w:pPr>
              <w:jc w:val="center"/>
              <w:rPr>
                <w:rFonts w:ascii="Times New Roman" w:hAnsi="Times New Roman" w:cs="Times New Roman"/>
                <w:sz w:val="24"/>
                <w:szCs w:val="24"/>
              </w:rPr>
            </w:pPr>
            <w:r w:rsidRPr="00840FB7">
              <w:rPr>
                <w:rFonts w:ascii="Times New Roman" w:hAnsi="Times New Roman" w:cs="Times New Roman"/>
                <w:sz w:val="24"/>
                <w:szCs w:val="24"/>
              </w:rPr>
              <w:t>………….. Güz/Bahar</w:t>
            </w:r>
          </w:p>
        </w:tc>
      </w:tr>
    </w:tbl>
    <w:p w14:paraId="6324B4C5" w14:textId="77777777" w:rsidR="004E6FA1" w:rsidRDefault="004E6FA1" w:rsidP="004E6FA1">
      <w:pPr>
        <w:spacing w:after="0"/>
        <w:rPr>
          <w:rFonts w:ascii="Times New Roman" w:hAnsi="Times New Roman" w:cs="Times New Roman"/>
          <w:b/>
          <w:sz w:val="24"/>
          <w:szCs w:val="24"/>
        </w:rPr>
      </w:pPr>
    </w:p>
    <w:p w14:paraId="31DCA2C2" w14:textId="785CAE43" w:rsidR="000747DF" w:rsidRPr="00840FB7" w:rsidRDefault="004E6FA1" w:rsidP="000747DF">
      <w:pPr>
        <w:spacing w:after="0"/>
        <w:jc w:val="center"/>
        <w:rPr>
          <w:rFonts w:ascii="Times New Roman" w:hAnsi="Times New Roman" w:cs="Times New Roman"/>
          <w:b/>
          <w:sz w:val="24"/>
          <w:szCs w:val="24"/>
        </w:rPr>
      </w:pPr>
      <w:r w:rsidRPr="00840FB7">
        <w:rPr>
          <w:rFonts w:ascii="Times New Roman" w:hAnsi="Times New Roman" w:cs="Times New Roman"/>
          <w:b/>
          <w:sz w:val="24"/>
          <w:szCs w:val="24"/>
        </w:rPr>
        <w:t>ÖĞRENCİ BİLGİLERİ</w:t>
      </w:r>
    </w:p>
    <w:tbl>
      <w:tblPr>
        <w:tblStyle w:val="TabloKlavuzu"/>
        <w:tblW w:w="10207" w:type="dxa"/>
        <w:tblInd w:w="-289" w:type="dxa"/>
        <w:tblLook w:val="04A0" w:firstRow="1" w:lastRow="0" w:firstColumn="1" w:lastColumn="0" w:noHBand="0" w:noVBand="1"/>
      </w:tblPr>
      <w:tblGrid>
        <w:gridCol w:w="2411"/>
        <w:gridCol w:w="7796"/>
      </w:tblGrid>
      <w:tr w:rsidR="004E6FA1" w:rsidRPr="00840FB7" w14:paraId="5E018C75" w14:textId="77777777" w:rsidTr="000747DF">
        <w:tc>
          <w:tcPr>
            <w:tcW w:w="2411" w:type="dxa"/>
            <w:shd w:val="clear" w:color="auto" w:fill="D9D9D9" w:themeFill="background1" w:themeFillShade="D9"/>
          </w:tcPr>
          <w:p w14:paraId="6E5A6DEB" w14:textId="77777777" w:rsidR="004E6FA1" w:rsidRPr="00840FB7" w:rsidRDefault="004E6FA1" w:rsidP="009031D4">
            <w:pPr>
              <w:rPr>
                <w:rFonts w:ascii="Times New Roman" w:hAnsi="Times New Roman" w:cs="Times New Roman"/>
                <w:sz w:val="24"/>
                <w:szCs w:val="24"/>
              </w:rPr>
            </w:pPr>
            <w:r w:rsidRPr="00840FB7">
              <w:rPr>
                <w:rFonts w:ascii="Times New Roman" w:hAnsi="Times New Roman" w:cs="Times New Roman"/>
                <w:sz w:val="24"/>
                <w:szCs w:val="24"/>
              </w:rPr>
              <w:t>Öğrenci Numarası</w:t>
            </w:r>
          </w:p>
        </w:tc>
        <w:tc>
          <w:tcPr>
            <w:tcW w:w="7796" w:type="dxa"/>
          </w:tcPr>
          <w:p w14:paraId="1E37CEB4" w14:textId="77777777" w:rsidR="004E6FA1" w:rsidRPr="00840FB7" w:rsidRDefault="004E6FA1" w:rsidP="009031D4">
            <w:pPr>
              <w:rPr>
                <w:rFonts w:ascii="Times New Roman" w:hAnsi="Times New Roman" w:cs="Times New Roman"/>
                <w:sz w:val="24"/>
                <w:szCs w:val="24"/>
              </w:rPr>
            </w:pPr>
          </w:p>
        </w:tc>
      </w:tr>
      <w:tr w:rsidR="004E6FA1" w:rsidRPr="00840FB7" w14:paraId="459453F7" w14:textId="77777777" w:rsidTr="000747DF">
        <w:tc>
          <w:tcPr>
            <w:tcW w:w="2411" w:type="dxa"/>
            <w:shd w:val="clear" w:color="auto" w:fill="D9D9D9" w:themeFill="background1" w:themeFillShade="D9"/>
          </w:tcPr>
          <w:p w14:paraId="7C763FC3" w14:textId="77777777" w:rsidR="004E6FA1" w:rsidRPr="00840FB7" w:rsidRDefault="004E6FA1" w:rsidP="009031D4">
            <w:pPr>
              <w:rPr>
                <w:rFonts w:ascii="Times New Roman" w:hAnsi="Times New Roman" w:cs="Times New Roman"/>
                <w:sz w:val="24"/>
                <w:szCs w:val="24"/>
              </w:rPr>
            </w:pPr>
            <w:r w:rsidRPr="00840FB7">
              <w:rPr>
                <w:rFonts w:ascii="Times New Roman" w:hAnsi="Times New Roman" w:cs="Times New Roman"/>
                <w:sz w:val="24"/>
                <w:szCs w:val="24"/>
              </w:rPr>
              <w:t>Adı Soyadı</w:t>
            </w:r>
          </w:p>
        </w:tc>
        <w:tc>
          <w:tcPr>
            <w:tcW w:w="7796" w:type="dxa"/>
          </w:tcPr>
          <w:p w14:paraId="5F79252F" w14:textId="77777777" w:rsidR="004E6FA1" w:rsidRPr="00840FB7" w:rsidRDefault="004E6FA1" w:rsidP="009031D4">
            <w:pPr>
              <w:rPr>
                <w:rFonts w:ascii="Times New Roman" w:hAnsi="Times New Roman" w:cs="Times New Roman"/>
                <w:sz w:val="24"/>
                <w:szCs w:val="24"/>
              </w:rPr>
            </w:pPr>
          </w:p>
        </w:tc>
      </w:tr>
      <w:tr w:rsidR="00E23BF9" w:rsidRPr="00840FB7" w14:paraId="0D96E3EF" w14:textId="77777777" w:rsidTr="000747DF">
        <w:tc>
          <w:tcPr>
            <w:tcW w:w="2411" w:type="dxa"/>
            <w:shd w:val="clear" w:color="auto" w:fill="D9D9D9" w:themeFill="background1" w:themeFillShade="D9"/>
          </w:tcPr>
          <w:p w14:paraId="3F31B8CD" w14:textId="77A4B855" w:rsidR="00E23BF9" w:rsidRPr="00840FB7" w:rsidRDefault="00E23BF9" w:rsidP="009031D4">
            <w:pPr>
              <w:rPr>
                <w:rFonts w:ascii="Times New Roman" w:hAnsi="Times New Roman" w:cs="Times New Roman"/>
                <w:sz w:val="24"/>
                <w:szCs w:val="24"/>
              </w:rPr>
            </w:pPr>
            <w:r>
              <w:rPr>
                <w:rFonts w:ascii="Times New Roman" w:hAnsi="Times New Roman" w:cs="Times New Roman"/>
                <w:sz w:val="24"/>
                <w:szCs w:val="24"/>
              </w:rPr>
              <w:t>Bölümü</w:t>
            </w:r>
          </w:p>
        </w:tc>
        <w:tc>
          <w:tcPr>
            <w:tcW w:w="7796" w:type="dxa"/>
          </w:tcPr>
          <w:p w14:paraId="718B71BA" w14:textId="77777777" w:rsidR="00E23BF9" w:rsidRPr="00840FB7" w:rsidRDefault="00E23BF9" w:rsidP="009031D4">
            <w:pPr>
              <w:rPr>
                <w:rFonts w:ascii="Times New Roman" w:hAnsi="Times New Roman" w:cs="Times New Roman"/>
                <w:sz w:val="24"/>
                <w:szCs w:val="24"/>
              </w:rPr>
            </w:pPr>
          </w:p>
        </w:tc>
      </w:tr>
      <w:tr w:rsidR="004E6FA1" w:rsidRPr="00840FB7" w14:paraId="074F93E7" w14:textId="77777777" w:rsidTr="000747DF">
        <w:tc>
          <w:tcPr>
            <w:tcW w:w="2411" w:type="dxa"/>
            <w:shd w:val="clear" w:color="auto" w:fill="D9D9D9" w:themeFill="background1" w:themeFillShade="D9"/>
          </w:tcPr>
          <w:p w14:paraId="6666070A" w14:textId="77777777" w:rsidR="004E6FA1" w:rsidRPr="00840FB7" w:rsidRDefault="004E6FA1" w:rsidP="009031D4">
            <w:pPr>
              <w:rPr>
                <w:rFonts w:ascii="Times New Roman" w:hAnsi="Times New Roman" w:cs="Times New Roman"/>
                <w:sz w:val="24"/>
                <w:szCs w:val="24"/>
              </w:rPr>
            </w:pPr>
            <w:r w:rsidRPr="00840FB7">
              <w:rPr>
                <w:rFonts w:ascii="Times New Roman" w:hAnsi="Times New Roman" w:cs="Times New Roman"/>
                <w:sz w:val="24"/>
                <w:szCs w:val="24"/>
              </w:rPr>
              <w:t>Danışmanı</w:t>
            </w:r>
          </w:p>
        </w:tc>
        <w:tc>
          <w:tcPr>
            <w:tcW w:w="7796" w:type="dxa"/>
          </w:tcPr>
          <w:p w14:paraId="73290271" w14:textId="77777777" w:rsidR="004E6FA1" w:rsidRPr="00840FB7" w:rsidRDefault="004E6FA1" w:rsidP="009031D4">
            <w:pPr>
              <w:rPr>
                <w:rFonts w:ascii="Times New Roman" w:hAnsi="Times New Roman" w:cs="Times New Roman"/>
                <w:sz w:val="24"/>
                <w:szCs w:val="24"/>
              </w:rPr>
            </w:pPr>
          </w:p>
        </w:tc>
      </w:tr>
      <w:tr w:rsidR="004E6FA1" w:rsidRPr="00840FB7" w14:paraId="7420DBDC" w14:textId="77777777" w:rsidTr="000747DF">
        <w:tc>
          <w:tcPr>
            <w:tcW w:w="2411" w:type="dxa"/>
            <w:shd w:val="clear" w:color="auto" w:fill="D9D9D9" w:themeFill="background1" w:themeFillShade="D9"/>
          </w:tcPr>
          <w:p w14:paraId="12E9B94C" w14:textId="77777777" w:rsidR="004E6FA1" w:rsidRPr="00840FB7" w:rsidRDefault="004E6FA1" w:rsidP="009031D4">
            <w:pPr>
              <w:rPr>
                <w:rFonts w:ascii="Times New Roman" w:hAnsi="Times New Roman" w:cs="Times New Roman"/>
                <w:sz w:val="24"/>
                <w:szCs w:val="24"/>
              </w:rPr>
            </w:pPr>
            <w:r w:rsidRPr="00840FB7">
              <w:rPr>
                <w:rFonts w:ascii="Times New Roman" w:hAnsi="Times New Roman" w:cs="Times New Roman"/>
                <w:sz w:val="24"/>
                <w:szCs w:val="24"/>
              </w:rPr>
              <w:t>E-posta</w:t>
            </w:r>
          </w:p>
        </w:tc>
        <w:tc>
          <w:tcPr>
            <w:tcW w:w="7796" w:type="dxa"/>
          </w:tcPr>
          <w:p w14:paraId="2B764AD0" w14:textId="77777777" w:rsidR="004E6FA1" w:rsidRPr="00840FB7" w:rsidRDefault="004E6FA1" w:rsidP="009031D4">
            <w:pPr>
              <w:rPr>
                <w:rFonts w:ascii="Times New Roman" w:hAnsi="Times New Roman" w:cs="Times New Roman"/>
                <w:sz w:val="24"/>
                <w:szCs w:val="24"/>
              </w:rPr>
            </w:pPr>
          </w:p>
        </w:tc>
      </w:tr>
      <w:tr w:rsidR="004E6FA1" w:rsidRPr="00840FB7" w14:paraId="6196F962" w14:textId="77777777" w:rsidTr="000747DF">
        <w:tc>
          <w:tcPr>
            <w:tcW w:w="2411" w:type="dxa"/>
            <w:shd w:val="clear" w:color="auto" w:fill="D9D9D9" w:themeFill="background1" w:themeFillShade="D9"/>
          </w:tcPr>
          <w:p w14:paraId="2B9F8002" w14:textId="77777777" w:rsidR="004E6FA1" w:rsidRPr="00840FB7" w:rsidRDefault="004E6FA1" w:rsidP="009031D4">
            <w:pPr>
              <w:rPr>
                <w:rFonts w:ascii="Times New Roman" w:hAnsi="Times New Roman" w:cs="Times New Roman"/>
                <w:sz w:val="24"/>
                <w:szCs w:val="24"/>
              </w:rPr>
            </w:pPr>
            <w:r w:rsidRPr="00840FB7">
              <w:rPr>
                <w:rFonts w:ascii="Times New Roman" w:hAnsi="Times New Roman" w:cs="Times New Roman"/>
                <w:sz w:val="24"/>
                <w:szCs w:val="24"/>
              </w:rPr>
              <w:t>Telefon</w:t>
            </w:r>
          </w:p>
        </w:tc>
        <w:tc>
          <w:tcPr>
            <w:tcW w:w="7796" w:type="dxa"/>
          </w:tcPr>
          <w:p w14:paraId="20FE9496" w14:textId="77777777" w:rsidR="004E6FA1" w:rsidRPr="00840FB7" w:rsidRDefault="004E6FA1" w:rsidP="009031D4">
            <w:pPr>
              <w:rPr>
                <w:rFonts w:ascii="Times New Roman" w:hAnsi="Times New Roman" w:cs="Times New Roman"/>
                <w:sz w:val="24"/>
                <w:szCs w:val="24"/>
              </w:rPr>
            </w:pPr>
          </w:p>
        </w:tc>
      </w:tr>
      <w:tr w:rsidR="004E6FA1" w:rsidRPr="00840FB7" w14:paraId="0114B986" w14:textId="77777777" w:rsidTr="000747DF">
        <w:tc>
          <w:tcPr>
            <w:tcW w:w="2411" w:type="dxa"/>
            <w:shd w:val="clear" w:color="auto" w:fill="D9D9D9" w:themeFill="background1" w:themeFillShade="D9"/>
          </w:tcPr>
          <w:p w14:paraId="77EA1BF6" w14:textId="77777777" w:rsidR="004E6FA1" w:rsidRPr="00840FB7" w:rsidRDefault="004E6FA1" w:rsidP="009031D4">
            <w:pPr>
              <w:rPr>
                <w:rFonts w:ascii="Times New Roman" w:hAnsi="Times New Roman" w:cs="Times New Roman"/>
                <w:sz w:val="24"/>
                <w:szCs w:val="24"/>
              </w:rPr>
            </w:pPr>
            <w:r>
              <w:rPr>
                <w:rFonts w:ascii="Times New Roman" w:hAnsi="Times New Roman" w:cs="Times New Roman"/>
                <w:sz w:val="24"/>
                <w:szCs w:val="24"/>
              </w:rPr>
              <w:t>Genel Not Ortalaması</w:t>
            </w:r>
          </w:p>
        </w:tc>
        <w:tc>
          <w:tcPr>
            <w:tcW w:w="7796" w:type="dxa"/>
          </w:tcPr>
          <w:p w14:paraId="6B3F93C4" w14:textId="77777777" w:rsidR="004E6FA1" w:rsidRPr="00840FB7" w:rsidRDefault="004E6FA1" w:rsidP="009031D4">
            <w:pPr>
              <w:rPr>
                <w:rFonts w:ascii="Times New Roman" w:hAnsi="Times New Roman" w:cs="Times New Roman"/>
                <w:sz w:val="24"/>
                <w:szCs w:val="24"/>
              </w:rPr>
            </w:pPr>
          </w:p>
        </w:tc>
      </w:tr>
    </w:tbl>
    <w:p w14:paraId="39F1493D" w14:textId="11C93B88" w:rsidR="00840FB7" w:rsidRPr="00840FB7" w:rsidRDefault="009F7454" w:rsidP="004E6FA1">
      <w:pPr>
        <w:pStyle w:val="NormalWeb"/>
        <w:jc w:val="both"/>
      </w:pPr>
      <w:r>
        <w:t>Yukarıdaki tabloda belirtilen derslere ait bütünleme sınav/sınavlarına girmek istiyorum.</w:t>
      </w:r>
    </w:p>
    <w:p w14:paraId="6321F67F" w14:textId="03539D22" w:rsidR="004E6FA1" w:rsidRPr="004E6FA1" w:rsidRDefault="00840FB7" w:rsidP="000747DF">
      <w:pPr>
        <w:ind w:left="284" w:hanging="284"/>
        <w:jc w:val="both"/>
        <w:rPr>
          <w:rFonts w:ascii="Times New Roman" w:hAnsi="Times New Roman" w:cs="Times New Roman"/>
          <w:sz w:val="24"/>
          <w:szCs w:val="24"/>
        </w:rPr>
      </w:pPr>
      <w:r w:rsidRPr="004E6FA1">
        <w:rPr>
          <w:rFonts w:ascii="Times New Roman" w:hAnsi="Times New Roman" w:cs="Times New Roman"/>
          <w:sz w:val="24"/>
          <w:szCs w:val="24"/>
        </w:rPr>
        <w:t>Gereğini bilgilerinize arz ederim.</w:t>
      </w:r>
    </w:p>
    <w:p w14:paraId="67DD8D58" w14:textId="3ECF1935" w:rsidR="004E6FA1" w:rsidRPr="004E6FA1" w:rsidRDefault="004E6FA1" w:rsidP="004E6FA1">
      <w:pPr>
        <w:spacing w:before="100" w:beforeAutospacing="1" w:after="100" w:afterAutospacing="1" w:line="240" w:lineRule="auto"/>
        <w:jc w:val="both"/>
        <w:rPr>
          <w:rFonts w:ascii="Times New Roman" w:eastAsia="Times New Roman" w:hAnsi="Times New Roman" w:cs="Times New Roman"/>
          <w:sz w:val="18"/>
          <w:szCs w:val="18"/>
          <w:lang w:eastAsia="tr-TR"/>
        </w:rPr>
      </w:pPr>
      <w:r w:rsidRPr="004E6FA1">
        <w:rPr>
          <w:rFonts w:ascii="Times New Roman" w:eastAsia="Times New Roman" w:hAnsi="Times New Roman" w:cs="Times New Roman"/>
          <w:sz w:val="18"/>
          <w:szCs w:val="18"/>
          <w:lang w:eastAsia="tr-TR"/>
        </w:rPr>
        <w:t xml:space="preserve">Üniversitemiz ilgili yönetmeliğinin </w:t>
      </w:r>
      <w:r w:rsidR="00B97C4D">
        <w:rPr>
          <w:rFonts w:ascii="Times New Roman" w:eastAsia="Times New Roman" w:hAnsi="Times New Roman" w:cs="Times New Roman"/>
          <w:b/>
          <w:bCs/>
          <w:sz w:val="18"/>
          <w:szCs w:val="18"/>
          <w:lang w:eastAsia="tr-TR"/>
        </w:rPr>
        <w:t>24</w:t>
      </w:r>
      <w:r w:rsidRPr="004E6FA1">
        <w:rPr>
          <w:rFonts w:ascii="Times New Roman" w:eastAsia="Times New Roman" w:hAnsi="Times New Roman" w:cs="Times New Roman"/>
          <w:b/>
          <w:bCs/>
          <w:sz w:val="18"/>
          <w:szCs w:val="18"/>
          <w:lang w:eastAsia="tr-TR"/>
        </w:rPr>
        <w:t>. maddesinin 12. fıkrası</w:t>
      </w:r>
      <w:r w:rsidRPr="004E6FA1">
        <w:rPr>
          <w:rFonts w:ascii="Times New Roman" w:eastAsia="Times New Roman" w:hAnsi="Times New Roman" w:cs="Times New Roman"/>
          <w:sz w:val="18"/>
          <w:szCs w:val="18"/>
          <w:lang w:eastAsia="tr-TR"/>
        </w:rPr>
        <w:t xml:space="preserve"> uyarınca</w:t>
      </w:r>
      <w:r>
        <w:rPr>
          <w:rFonts w:ascii="Times New Roman" w:eastAsia="Times New Roman" w:hAnsi="Times New Roman" w:cs="Times New Roman"/>
          <w:sz w:val="18"/>
          <w:szCs w:val="18"/>
          <w:lang w:eastAsia="tr-TR"/>
        </w:rPr>
        <w:t xml:space="preserve"> </w:t>
      </w:r>
      <w:r w:rsidRPr="004E6FA1">
        <w:rPr>
          <w:rFonts w:ascii="Times New Roman" w:eastAsia="Times New Roman" w:hAnsi="Times New Roman" w:cs="Times New Roman"/>
          <w:sz w:val="18"/>
          <w:szCs w:val="18"/>
          <w:lang w:eastAsia="tr-TR"/>
        </w:rPr>
        <w:t xml:space="preserve">bütünleme sınavlarına ilişkin usul ve esaslar aşağıda </w:t>
      </w:r>
      <w:proofErr w:type="spellStart"/>
      <w:r w:rsidRPr="004E6FA1">
        <w:rPr>
          <w:rFonts w:ascii="Times New Roman" w:eastAsia="Times New Roman" w:hAnsi="Times New Roman" w:cs="Times New Roman"/>
          <w:sz w:val="18"/>
          <w:szCs w:val="18"/>
          <w:lang w:eastAsia="tr-TR"/>
        </w:rPr>
        <w:t>belirtilmiştir</w:t>
      </w:r>
      <w:proofErr w:type="gramStart"/>
      <w:r w:rsidRPr="004E6FA1">
        <w:rPr>
          <w:rFonts w:ascii="Times New Roman" w:eastAsia="Times New Roman" w:hAnsi="Times New Roman" w:cs="Times New Roman"/>
          <w:sz w:val="18"/>
          <w:szCs w:val="18"/>
          <w:lang w:eastAsia="tr-TR"/>
        </w:rPr>
        <w:t>:</w:t>
      </w:r>
      <w:r>
        <w:rPr>
          <w:rFonts w:ascii="Times New Roman" w:eastAsia="Times New Roman" w:hAnsi="Times New Roman" w:cs="Times New Roman"/>
          <w:i/>
          <w:iCs/>
          <w:sz w:val="18"/>
          <w:szCs w:val="18"/>
          <w:lang w:eastAsia="tr-TR"/>
        </w:rPr>
        <w:t>”</w:t>
      </w:r>
      <w:r w:rsidRPr="004E6FA1">
        <w:rPr>
          <w:rFonts w:ascii="Times New Roman" w:eastAsia="Times New Roman" w:hAnsi="Times New Roman" w:cs="Times New Roman"/>
          <w:i/>
          <w:iCs/>
          <w:sz w:val="18"/>
          <w:szCs w:val="18"/>
          <w:lang w:eastAsia="tr-TR"/>
        </w:rPr>
        <w:t>Bütünleme</w:t>
      </w:r>
      <w:proofErr w:type="spellEnd"/>
      <w:proofErr w:type="gramEnd"/>
      <w:r w:rsidRPr="004E6FA1">
        <w:rPr>
          <w:rFonts w:ascii="Times New Roman" w:eastAsia="Times New Roman" w:hAnsi="Times New Roman" w:cs="Times New Roman"/>
          <w:i/>
          <w:iCs/>
          <w:sz w:val="18"/>
          <w:szCs w:val="18"/>
          <w:lang w:eastAsia="tr-TR"/>
        </w:rPr>
        <w:t xml:space="preserve"> sınavları akademik takvimde ilan edilen tarihlerde yapılır. Yarıyıl sonu sınavına girme hakkı bulunan ancak sınava katılmayan veya sınavdan yeterli başarıyı sağlayamayan öğrenciler bütünleme sınavına girebilir. Bütünleme sınavında alınan not, yarıyıl sonu sınav notu yerine geçer. Bütünleme sınavı için mazeret sınavı uygulanmaz. Kayıtlı olduğu dersten devamsızlık nedeniyle başarısız sayılan öğrenciler bütünleme sınavına katılamaz. Yarıyıl içi değerlendirmeler sonucunda harf notu oluşan derslerde bütünleme sınavı uygulanmaz; bu dersler ilgili kurul kararı ile belirlenir. Ayrıca bütünleme sınavı yapılmayacak dersler ilgili kurul tarafından karara bağlanır. Yaz öğretimi sonunda yapılan sınavlar için bütünleme sınavı uygulanmaz</w:t>
      </w:r>
      <w:r w:rsidRPr="004E6FA1">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w:t>
      </w:r>
    </w:p>
    <w:p w14:paraId="7119628C" w14:textId="77777777" w:rsidR="004E6FA1" w:rsidRPr="00840FB7" w:rsidRDefault="004E6FA1" w:rsidP="004E6FA1">
      <w:pPr>
        <w:jc w:val="both"/>
        <w:rPr>
          <w:rFonts w:ascii="Times New Roman" w:hAnsi="Times New Roman" w:cs="Times New Roman"/>
        </w:rPr>
      </w:pPr>
    </w:p>
    <w:p w14:paraId="0EE366C3" w14:textId="61F83983" w:rsidR="003044B2" w:rsidRPr="00840FB7" w:rsidRDefault="003044B2" w:rsidP="003044B2">
      <w:pPr>
        <w:ind w:left="4248" w:firstLine="708"/>
        <w:jc w:val="both"/>
        <w:rPr>
          <w:rFonts w:ascii="Times New Roman" w:hAnsi="Times New Roman" w:cs="Times New Roman"/>
          <w:sz w:val="24"/>
          <w:szCs w:val="24"/>
        </w:rPr>
      </w:pPr>
      <w:r w:rsidRPr="00840FB7">
        <w:rPr>
          <w:rFonts w:ascii="Times New Roman" w:hAnsi="Times New Roman" w:cs="Times New Roman"/>
          <w:sz w:val="24"/>
          <w:szCs w:val="24"/>
        </w:rPr>
        <w:t>Öğrencinin</w:t>
      </w:r>
    </w:p>
    <w:p w14:paraId="44E9FCF0" w14:textId="77777777" w:rsidR="003044B2" w:rsidRPr="00840FB7" w:rsidRDefault="003044B2" w:rsidP="003044B2">
      <w:pPr>
        <w:ind w:left="4248" w:firstLine="708"/>
        <w:jc w:val="both"/>
        <w:rPr>
          <w:rFonts w:ascii="Times New Roman" w:hAnsi="Times New Roman" w:cs="Times New Roman"/>
          <w:sz w:val="24"/>
          <w:szCs w:val="24"/>
        </w:rPr>
      </w:pPr>
      <w:r w:rsidRPr="00840FB7">
        <w:rPr>
          <w:rFonts w:ascii="Times New Roman" w:hAnsi="Times New Roman" w:cs="Times New Roman"/>
          <w:sz w:val="24"/>
          <w:szCs w:val="24"/>
        </w:rPr>
        <w:t>Adı Soyadı: ……………………….</w:t>
      </w:r>
    </w:p>
    <w:p w14:paraId="5F996292" w14:textId="36B1E6AE" w:rsidR="003044B2" w:rsidRPr="00840FB7" w:rsidRDefault="003044B2" w:rsidP="003044B2">
      <w:pPr>
        <w:ind w:left="4248" w:firstLine="708"/>
        <w:jc w:val="both"/>
        <w:rPr>
          <w:rFonts w:ascii="Times New Roman" w:hAnsi="Times New Roman" w:cs="Times New Roman"/>
          <w:sz w:val="24"/>
          <w:szCs w:val="24"/>
        </w:rPr>
      </w:pPr>
      <w:proofErr w:type="gramStart"/>
      <w:r w:rsidRPr="00840FB7">
        <w:rPr>
          <w:rFonts w:ascii="Times New Roman" w:hAnsi="Times New Roman" w:cs="Times New Roman"/>
          <w:sz w:val="24"/>
          <w:szCs w:val="24"/>
        </w:rPr>
        <w:t xml:space="preserve">İmzası: </w:t>
      </w:r>
      <w:r w:rsidR="00E23BF9">
        <w:rPr>
          <w:rFonts w:ascii="Times New Roman" w:hAnsi="Times New Roman" w:cs="Times New Roman"/>
          <w:sz w:val="24"/>
          <w:szCs w:val="24"/>
        </w:rPr>
        <w:t xml:space="preserve">  </w:t>
      </w:r>
      <w:proofErr w:type="gramEnd"/>
      <w:r w:rsidR="00E23BF9">
        <w:rPr>
          <w:rFonts w:ascii="Times New Roman" w:hAnsi="Times New Roman" w:cs="Times New Roman"/>
          <w:sz w:val="24"/>
          <w:szCs w:val="24"/>
        </w:rPr>
        <w:t xml:space="preserve">     </w:t>
      </w:r>
      <w:r w:rsidRPr="00840FB7">
        <w:rPr>
          <w:rFonts w:ascii="Times New Roman" w:hAnsi="Times New Roman" w:cs="Times New Roman"/>
          <w:sz w:val="24"/>
          <w:szCs w:val="24"/>
        </w:rPr>
        <w:t>……………………………</w:t>
      </w:r>
    </w:p>
    <w:sectPr w:rsidR="003044B2" w:rsidRPr="00840FB7" w:rsidSect="000747DF">
      <w:headerReference w:type="default" r:id="rId7"/>
      <w:pgSz w:w="11906" w:h="16838"/>
      <w:pgMar w:top="1135" w:right="1274"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7024" w14:textId="77777777" w:rsidR="00095B65" w:rsidRDefault="00095B65" w:rsidP="00C70B1E">
      <w:pPr>
        <w:spacing w:after="0" w:line="240" w:lineRule="auto"/>
      </w:pPr>
      <w:r>
        <w:separator/>
      </w:r>
    </w:p>
  </w:endnote>
  <w:endnote w:type="continuationSeparator" w:id="0">
    <w:p w14:paraId="22A9C277" w14:textId="77777777" w:rsidR="00095B65" w:rsidRDefault="00095B65" w:rsidP="00C7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5002EFF" w:usb1="C000E47F" w:usb2="0000002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C902" w14:textId="77777777" w:rsidR="00095B65" w:rsidRDefault="00095B65" w:rsidP="00C70B1E">
      <w:pPr>
        <w:spacing w:after="0" w:line="240" w:lineRule="auto"/>
      </w:pPr>
      <w:r>
        <w:separator/>
      </w:r>
    </w:p>
  </w:footnote>
  <w:footnote w:type="continuationSeparator" w:id="0">
    <w:p w14:paraId="56E2E0CC" w14:textId="77777777" w:rsidR="00095B65" w:rsidRDefault="00095B65" w:rsidP="00C7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604"/>
      <w:gridCol w:w="7005"/>
    </w:tblGrid>
    <w:tr w:rsidR="00C70B1E" w:rsidRPr="00211120" w14:paraId="03FA5F9E" w14:textId="77777777" w:rsidTr="00EE041C">
      <w:trPr>
        <w:cantSplit/>
        <w:trHeight w:val="1240"/>
        <w:jc w:val="center"/>
      </w:trPr>
      <w:tc>
        <w:tcPr>
          <w:tcW w:w="1355" w:type="pct"/>
          <w:vAlign w:val="center"/>
        </w:tcPr>
        <w:p w14:paraId="41F6009D" w14:textId="77777777" w:rsidR="00C70B1E" w:rsidRPr="004D08B1" w:rsidRDefault="00C70B1E" w:rsidP="00C70B1E">
          <w:pPr>
            <w:rPr>
              <w:rFonts w:ascii="Century Gothic" w:hAnsi="Century Gothic"/>
              <w:lang w:eastAsia="tr-TR"/>
            </w:rPr>
          </w:pPr>
          <w:r>
            <w:rPr>
              <w:noProof/>
            </w:rPr>
            <w:drawing>
              <wp:anchor distT="0" distB="0" distL="114300" distR="114300" simplePos="0" relativeHeight="251659264" behindDoc="1" locked="0" layoutInCell="1" allowOverlap="1" wp14:anchorId="3732F376" wp14:editId="38B2BF26">
                <wp:simplePos x="0" y="0"/>
                <wp:positionH relativeFrom="margin">
                  <wp:posOffset>135255</wp:posOffset>
                </wp:positionH>
                <wp:positionV relativeFrom="paragraph">
                  <wp:posOffset>-33020</wp:posOffset>
                </wp:positionV>
                <wp:extent cx="1447800" cy="50292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45" w:type="pct"/>
          <w:vAlign w:val="center"/>
        </w:tcPr>
        <w:p w14:paraId="15826DFD" w14:textId="77777777" w:rsidR="00C70B1E" w:rsidRPr="0052595D" w:rsidRDefault="00C70B1E" w:rsidP="00C70B1E">
          <w:pPr>
            <w:jc w:val="center"/>
            <w:rPr>
              <w:rFonts w:ascii="Times New Roman" w:hAnsi="Times New Roman" w:cs="Times New Roman"/>
              <w:b/>
              <w:bCs/>
              <w:sz w:val="28"/>
              <w:szCs w:val="28"/>
              <w:lang w:eastAsia="tr-TR"/>
            </w:rPr>
          </w:pPr>
          <w:r w:rsidRPr="0052595D">
            <w:rPr>
              <w:rFonts w:ascii="Times New Roman" w:hAnsi="Times New Roman" w:cs="Times New Roman"/>
              <w:b/>
              <w:bCs/>
              <w:sz w:val="28"/>
              <w:szCs w:val="28"/>
              <w:lang w:eastAsia="tr-TR"/>
            </w:rPr>
            <w:t>T.C.</w:t>
          </w:r>
        </w:p>
        <w:p w14:paraId="47C24C6A" w14:textId="77777777" w:rsidR="00C70B1E" w:rsidRPr="00567402" w:rsidRDefault="00C70B1E" w:rsidP="00C70B1E">
          <w:pPr>
            <w:jc w:val="center"/>
            <w:rPr>
              <w:b/>
              <w:bCs/>
              <w:sz w:val="18"/>
              <w:szCs w:val="18"/>
              <w:lang w:eastAsia="tr-TR"/>
            </w:rPr>
          </w:pPr>
          <w:r w:rsidRPr="0052595D">
            <w:rPr>
              <w:rFonts w:ascii="Times New Roman" w:hAnsi="Times New Roman" w:cs="Times New Roman"/>
              <w:b/>
              <w:bCs/>
              <w:sz w:val="28"/>
              <w:szCs w:val="28"/>
              <w:lang w:eastAsia="tr-TR"/>
            </w:rPr>
            <w:t>OSTİM TEKNİK ÜNİVERSİTESİ</w:t>
          </w:r>
        </w:p>
      </w:tc>
    </w:tr>
  </w:tbl>
  <w:p w14:paraId="53F22395" w14:textId="77777777" w:rsidR="00C70B1E" w:rsidRDefault="00C70B1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63"/>
    <w:rsid w:val="000147D6"/>
    <w:rsid w:val="00044E57"/>
    <w:rsid w:val="000747DF"/>
    <w:rsid w:val="000820F6"/>
    <w:rsid w:val="00095B65"/>
    <w:rsid w:val="000A1616"/>
    <w:rsid w:val="000E0021"/>
    <w:rsid w:val="001024BE"/>
    <w:rsid w:val="00145860"/>
    <w:rsid w:val="001F2C8C"/>
    <w:rsid w:val="0028132A"/>
    <w:rsid w:val="002B5CD7"/>
    <w:rsid w:val="002C4DF5"/>
    <w:rsid w:val="002E546A"/>
    <w:rsid w:val="003044B2"/>
    <w:rsid w:val="00333F1E"/>
    <w:rsid w:val="003355A1"/>
    <w:rsid w:val="003A62CD"/>
    <w:rsid w:val="003C6948"/>
    <w:rsid w:val="00433EEC"/>
    <w:rsid w:val="004D4CAC"/>
    <w:rsid w:val="004E6FA1"/>
    <w:rsid w:val="004F1115"/>
    <w:rsid w:val="005116C4"/>
    <w:rsid w:val="005302FC"/>
    <w:rsid w:val="00535B9E"/>
    <w:rsid w:val="00537B63"/>
    <w:rsid w:val="005976FB"/>
    <w:rsid w:val="005B0CE4"/>
    <w:rsid w:val="005D4D49"/>
    <w:rsid w:val="005F2A27"/>
    <w:rsid w:val="006173E2"/>
    <w:rsid w:val="00623B8F"/>
    <w:rsid w:val="0062717B"/>
    <w:rsid w:val="00692BFA"/>
    <w:rsid w:val="006C16B1"/>
    <w:rsid w:val="006F30A8"/>
    <w:rsid w:val="00702D4A"/>
    <w:rsid w:val="00714B91"/>
    <w:rsid w:val="007179C3"/>
    <w:rsid w:val="0072004F"/>
    <w:rsid w:val="0075349B"/>
    <w:rsid w:val="00793468"/>
    <w:rsid w:val="007B2FA1"/>
    <w:rsid w:val="007D711D"/>
    <w:rsid w:val="00816519"/>
    <w:rsid w:val="00840FB7"/>
    <w:rsid w:val="00850C5E"/>
    <w:rsid w:val="0093225A"/>
    <w:rsid w:val="009826F5"/>
    <w:rsid w:val="00993F68"/>
    <w:rsid w:val="009B6AED"/>
    <w:rsid w:val="009D7495"/>
    <w:rsid w:val="009F7454"/>
    <w:rsid w:val="009F78E1"/>
    <w:rsid w:val="00A01F2D"/>
    <w:rsid w:val="00A46E3D"/>
    <w:rsid w:val="00A5224B"/>
    <w:rsid w:val="00AB3084"/>
    <w:rsid w:val="00AB44E6"/>
    <w:rsid w:val="00AD1455"/>
    <w:rsid w:val="00B111A0"/>
    <w:rsid w:val="00B657A9"/>
    <w:rsid w:val="00B860DE"/>
    <w:rsid w:val="00B94D23"/>
    <w:rsid w:val="00B97C4D"/>
    <w:rsid w:val="00BD1A49"/>
    <w:rsid w:val="00BE5B65"/>
    <w:rsid w:val="00C20FA0"/>
    <w:rsid w:val="00C70B1E"/>
    <w:rsid w:val="00C92061"/>
    <w:rsid w:val="00C93B3E"/>
    <w:rsid w:val="00C95E75"/>
    <w:rsid w:val="00C9787B"/>
    <w:rsid w:val="00D005FB"/>
    <w:rsid w:val="00D06458"/>
    <w:rsid w:val="00D50F4B"/>
    <w:rsid w:val="00D736DA"/>
    <w:rsid w:val="00D764D8"/>
    <w:rsid w:val="00D931EF"/>
    <w:rsid w:val="00D9469C"/>
    <w:rsid w:val="00DA468B"/>
    <w:rsid w:val="00DC49C9"/>
    <w:rsid w:val="00DD4F8B"/>
    <w:rsid w:val="00E21CAF"/>
    <w:rsid w:val="00E23BF9"/>
    <w:rsid w:val="00E46037"/>
    <w:rsid w:val="00ED6973"/>
    <w:rsid w:val="00EE103C"/>
    <w:rsid w:val="00F036D9"/>
    <w:rsid w:val="00F063D7"/>
    <w:rsid w:val="00F42E6C"/>
    <w:rsid w:val="00FC0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5E48"/>
  <w15:chartTrackingRefBased/>
  <w15:docId w15:val="{675A35BE-E506-4051-87FB-A8FCA0B2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4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44E57"/>
    <w:rPr>
      <w:color w:val="0563C1" w:themeColor="hyperlink"/>
      <w:u w:val="single"/>
    </w:rPr>
  </w:style>
  <w:style w:type="paragraph" w:styleId="ListeParagraf">
    <w:name w:val="List Paragraph"/>
    <w:basedOn w:val="Normal"/>
    <w:uiPriority w:val="34"/>
    <w:qFormat/>
    <w:rsid w:val="00816519"/>
    <w:pPr>
      <w:ind w:left="720"/>
      <w:contextualSpacing/>
    </w:pPr>
  </w:style>
  <w:style w:type="paragraph" w:styleId="BalonMetni">
    <w:name w:val="Balloon Text"/>
    <w:basedOn w:val="Normal"/>
    <w:link w:val="BalonMetniChar"/>
    <w:uiPriority w:val="99"/>
    <w:semiHidden/>
    <w:unhideWhenUsed/>
    <w:rsid w:val="009826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26F5"/>
    <w:rPr>
      <w:rFonts w:ascii="Segoe UI" w:hAnsi="Segoe UI" w:cs="Segoe UI"/>
      <w:sz w:val="18"/>
      <w:szCs w:val="18"/>
    </w:rPr>
  </w:style>
  <w:style w:type="character" w:styleId="Gl">
    <w:name w:val="Strong"/>
    <w:basedOn w:val="VarsaylanParagrafYazTipi"/>
    <w:uiPriority w:val="22"/>
    <w:qFormat/>
    <w:rsid w:val="00840FB7"/>
    <w:rPr>
      <w:b/>
      <w:bCs/>
    </w:rPr>
  </w:style>
  <w:style w:type="paragraph" w:styleId="NormalWeb">
    <w:name w:val="Normal (Web)"/>
    <w:basedOn w:val="Normal"/>
    <w:uiPriority w:val="99"/>
    <w:semiHidden/>
    <w:unhideWhenUsed/>
    <w:rsid w:val="00840FB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70B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0B1E"/>
  </w:style>
  <w:style w:type="paragraph" w:styleId="AltBilgi">
    <w:name w:val="footer"/>
    <w:basedOn w:val="Normal"/>
    <w:link w:val="AltBilgiChar"/>
    <w:uiPriority w:val="99"/>
    <w:unhideWhenUsed/>
    <w:rsid w:val="00C70B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0B1E"/>
  </w:style>
  <w:style w:type="character" w:customStyle="1" w:styleId="stbilgiChar0">
    <w:name w:val="Üstbilgi Char"/>
    <w:uiPriority w:val="99"/>
    <w:rsid w:val="00C70B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039125">
      <w:bodyDiv w:val="1"/>
      <w:marLeft w:val="0"/>
      <w:marRight w:val="0"/>
      <w:marTop w:val="0"/>
      <w:marBottom w:val="0"/>
      <w:divBdr>
        <w:top w:val="none" w:sz="0" w:space="0" w:color="auto"/>
        <w:left w:val="none" w:sz="0" w:space="0" w:color="auto"/>
        <w:bottom w:val="none" w:sz="0" w:space="0" w:color="auto"/>
        <w:right w:val="none" w:sz="0" w:space="0" w:color="auto"/>
      </w:divBdr>
    </w:div>
    <w:div w:id="1094933020">
      <w:bodyDiv w:val="1"/>
      <w:marLeft w:val="0"/>
      <w:marRight w:val="0"/>
      <w:marTop w:val="0"/>
      <w:marBottom w:val="0"/>
      <w:divBdr>
        <w:top w:val="none" w:sz="0" w:space="0" w:color="auto"/>
        <w:left w:val="none" w:sz="0" w:space="0" w:color="auto"/>
        <w:bottom w:val="none" w:sz="0" w:space="0" w:color="auto"/>
        <w:right w:val="none" w:sz="0" w:space="0" w:color="auto"/>
      </w:divBdr>
    </w:div>
    <w:div w:id="1802531406">
      <w:bodyDiv w:val="1"/>
      <w:marLeft w:val="0"/>
      <w:marRight w:val="0"/>
      <w:marTop w:val="0"/>
      <w:marBottom w:val="0"/>
      <w:divBdr>
        <w:top w:val="none" w:sz="0" w:space="0" w:color="auto"/>
        <w:left w:val="none" w:sz="0" w:space="0" w:color="auto"/>
        <w:bottom w:val="none" w:sz="0" w:space="0" w:color="auto"/>
        <w:right w:val="none" w:sz="0" w:space="0" w:color="auto"/>
      </w:divBdr>
    </w:div>
    <w:div w:id="1843085805">
      <w:bodyDiv w:val="1"/>
      <w:marLeft w:val="0"/>
      <w:marRight w:val="0"/>
      <w:marTop w:val="0"/>
      <w:marBottom w:val="0"/>
      <w:divBdr>
        <w:top w:val="none" w:sz="0" w:space="0" w:color="auto"/>
        <w:left w:val="none" w:sz="0" w:space="0" w:color="auto"/>
        <w:bottom w:val="none" w:sz="0" w:space="0" w:color="auto"/>
        <w:right w:val="none" w:sz="0" w:space="0" w:color="auto"/>
      </w:divBdr>
    </w:div>
    <w:div w:id="18475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9C3F3-A434-4A56-88E2-6EC4C9403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216</Words>
  <Characters>1232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OgrisPrg1</dc:creator>
  <cp:keywords/>
  <dc:description/>
  <cp:lastModifiedBy>Nazife  Tetik</cp:lastModifiedBy>
  <cp:revision>2</cp:revision>
  <cp:lastPrinted>2025-12-23T11:44:00Z</cp:lastPrinted>
  <dcterms:created xsi:type="dcterms:W3CDTF">2026-01-02T11:26:00Z</dcterms:created>
  <dcterms:modified xsi:type="dcterms:W3CDTF">2026-01-02T11:26:00Z</dcterms:modified>
</cp:coreProperties>
</file>